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5A" w:rsidRPr="0085465A" w:rsidRDefault="001715E7" w:rsidP="008546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65A">
        <w:rPr>
          <w:rFonts w:ascii="Times New Roman" w:hAnsi="Times New Roman" w:cs="Times New Roman"/>
          <w:b/>
          <w:sz w:val="24"/>
          <w:szCs w:val="24"/>
        </w:rPr>
        <w:t xml:space="preserve">Карточка </w:t>
      </w:r>
      <w:proofErr w:type="gramStart"/>
      <w:r w:rsidRPr="0085465A">
        <w:rPr>
          <w:rFonts w:ascii="Times New Roman" w:hAnsi="Times New Roman" w:cs="Times New Roman"/>
          <w:b/>
          <w:sz w:val="24"/>
          <w:szCs w:val="24"/>
        </w:rPr>
        <w:t>ВТ</w:t>
      </w:r>
      <w:proofErr w:type="gramEnd"/>
      <w:r w:rsidRPr="0085465A">
        <w:rPr>
          <w:rFonts w:ascii="Times New Roman" w:hAnsi="Times New Roman" w:cs="Times New Roman"/>
          <w:b/>
          <w:sz w:val="24"/>
          <w:szCs w:val="24"/>
        </w:rPr>
        <w:t xml:space="preserve"> №1.</w:t>
      </w:r>
    </w:p>
    <w:p w:rsidR="0085465A" w:rsidRPr="0085465A" w:rsidRDefault="0085465A" w:rsidP="008546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5465A">
        <w:rPr>
          <w:rFonts w:ascii="Times New Roman" w:hAnsi="Times New Roman" w:cs="Times New Roman"/>
          <w:b/>
          <w:sz w:val="24"/>
          <w:szCs w:val="24"/>
        </w:rPr>
        <w:t>Морфема</w:t>
      </w:r>
      <w:r w:rsidRPr="0085465A">
        <w:rPr>
          <w:rFonts w:ascii="Times New Roman" w:hAnsi="Times New Roman" w:cs="Times New Roman"/>
          <w:sz w:val="24"/>
          <w:szCs w:val="24"/>
        </w:rPr>
        <w:t xml:space="preserve"> – минимальная значимая часть слова.</w:t>
      </w:r>
    </w:p>
    <w:p w:rsidR="0085465A" w:rsidRPr="0085465A" w:rsidRDefault="0085465A" w:rsidP="008546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5465A">
        <w:rPr>
          <w:rFonts w:ascii="Times New Roman" w:hAnsi="Times New Roman" w:cs="Times New Roman"/>
          <w:b/>
          <w:sz w:val="24"/>
          <w:szCs w:val="24"/>
        </w:rPr>
        <w:t>Приставка</w:t>
      </w:r>
      <w:r w:rsidRPr="0085465A">
        <w:rPr>
          <w:rFonts w:ascii="Times New Roman" w:hAnsi="Times New Roman" w:cs="Times New Roman"/>
          <w:sz w:val="24"/>
          <w:szCs w:val="24"/>
        </w:rPr>
        <w:t xml:space="preserve"> – значимая часть слова, которая находится перед корнем и служит для образования новых слов.</w:t>
      </w:r>
    </w:p>
    <w:p w:rsidR="0085465A" w:rsidRPr="0085465A" w:rsidRDefault="0085465A" w:rsidP="008546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5465A">
        <w:rPr>
          <w:rFonts w:ascii="Times New Roman" w:hAnsi="Times New Roman" w:cs="Times New Roman"/>
          <w:b/>
          <w:sz w:val="24"/>
          <w:szCs w:val="24"/>
        </w:rPr>
        <w:t xml:space="preserve">Корень – </w:t>
      </w:r>
      <w:r w:rsidRPr="0085465A">
        <w:rPr>
          <w:rFonts w:ascii="Times New Roman" w:hAnsi="Times New Roman" w:cs="Times New Roman"/>
          <w:sz w:val="24"/>
          <w:szCs w:val="24"/>
        </w:rPr>
        <w:t>главная значимая часть слова, в которой заключено общее лексическое значение.</w:t>
      </w:r>
    </w:p>
    <w:p w:rsidR="0085465A" w:rsidRPr="0085465A" w:rsidRDefault="0085465A" w:rsidP="008546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5465A">
        <w:rPr>
          <w:rFonts w:ascii="Times New Roman" w:hAnsi="Times New Roman" w:cs="Times New Roman"/>
          <w:b/>
          <w:sz w:val="24"/>
          <w:szCs w:val="24"/>
        </w:rPr>
        <w:t xml:space="preserve">Суффикс </w:t>
      </w:r>
      <w:r w:rsidRPr="0085465A">
        <w:rPr>
          <w:rFonts w:ascii="Times New Roman" w:hAnsi="Times New Roman" w:cs="Times New Roman"/>
          <w:sz w:val="24"/>
          <w:szCs w:val="24"/>
        </w:rPr>
        <w:t xml:space="preserve">– значимая часть слова, которая </w:t>
      </w:r>
      <w:r>
        <w:rPr>
          <w:rFonts w:ascii="Times New Roman" w:hAnsi="Times New Roman" w:cs="Times New Roman"/>
          <w:sz w:val="24"/>
          <w:szCs w:val="24"/>
        </w:rPr>
        <w:t>находится после корня и служит для образования новых слов.</w:t>
      </w:r>
    </w:p>
    <w:p w:rsidR="001715E7" w:rsidRDefault="001715E7" w:rsidP="001715E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65A" w:rsidRDefault="0085465A" w:rsidP="008546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Карточка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№2</w:t>
      </w:r>
      <w:r w:rsidRPr="0085465A">
        <w:rPr>
          <w:rFonts w:ascii="Times New Roman" w:hAnsi="Times New Roman" w:cs="Times New Roman"/>
          <w:b/>
          <w:sz w:val="24"/>
          <w:szCs w:val="24"/>
        </w:rPr>
        <w:t>.</w:t>
      </w:r>
    </w:p>
    <w:p w:rsidR="0085465A" w:rsidRDefault="0085465A" w:rsidP="008546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Окончание – </w:t>
      </w:r>
      <w:r w:rsidRPr="0085465A">
        <w:rPr>
          <w:rFonts w:ascii="Times New Roman" w:hAnsi="Times New Roman" w:cs="Times New Roman"/>
          <w:sz w:val="24"/>
          <w:szCs w:val="24"/>
        </w:rPr>
        <w:t>значимая часть слова, которая служит для образования форм слова.</w:t>
      </w:r>
    </w:p>
    <w:p w:rsidR="0085465A" w:rsidRDefault="0085465A" w:rsidP="0085465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85465A">
        <w:rPr>
          <w:rFonts w:ascii="Times New Roman" w:hAnsi="Times New Roman" w:cs="Times New Roman"/>
          <w:b/>
          <w:sz w:val="24"/>
          <w:szCs w:val="24"/>
        </w:rPr>
        <w:t xml:space="preserve">риставки пре и </w:t>
      </w:r>
      <w:proofErr w:type="gramStart"/>
      <w:r w:rsidRPr="0085465A">
        <w:rPr>
          <w:rFonts w:ascii="Times New Roman" w:hAnsi="Times New Roman" w:cs="Times New Roman"/>
          <w:b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написание приставок зависит от их значения.</w:t>
      </w:r>
    </w:p>
    <w:p w:rsidR="0085465A" w:rsidRPr="0085465A" w:rsidRDefault="0085465A" w:rsidP="0085465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65A">
        <w:rPr>
          <w:rFonts w:ascii="Times New Roman" w:hAnsi="Times New Roman" w:cs="Times New Roman"/>
          <w:b/>
          <w:sz w:val="24"/>
          <w:szCs w:val="24"/>
        </w:rPr>
        <w:t xml:space="preserve">Корень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5465A">
        <w:rPr>
          <w:rFonts w:ascii="Times New Roman" w:hAnsi="Times New Roman" w:cs="Times New Roman"/>
          <w:sz w:val="24"/>
          <w:szCs w:val="24"/>
        </w:rPr>
        <w:t xml:space="preserve"> </w:t>
      </w:r>
      <w:r w:rsidRPr="0085465A">
        <w:rPr>
          <w:rFonts w:ascii="Times New Roman" w:hAnsi="Times New Roman" w:cs="Times New Roman"/>
          <w:sz w:val="24"/>
          <w:szCs w:val="24"/>
        </w:rPr>
        <w:t>главная значимая часть слова, в которой заключено общее лексическое значение.</w:t>
      </w:r>
    </w:p>
    <w:p w:rsidR="0085465A" w:rsidRDefault="00D13E9F" w:rsidP="001715E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Приставки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изменяемые на письме – </w:t>
      </w:r>
      <w:r w:rsidRPr="00D13E9F">
        <w:rPr>
          <w:rFonts w:ascii="Times New Roman" w:hAnsi="Times New Roman" w:cs="Times New Roman"/>
          <w:sz w:val="24"/>
          <w:szCs w:val="24"/>
        </w:rPr>
        <w:t>написание приставок согласно произношению.</w:t>
      </w:r>
    </w:p>
    <w:p w:rsidR="00D13E9F" w:rsidRDefault="00D13E9F" w:rsidP="001715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3E9F" w:rsidRDefault="00D13E9F" w:rsidP="00D13E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Карточка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№3</w:t>
      </w:r>
      <w:r w:rsidRPr="0085465A">
        <w:rPr>
          <w:rFonts w:ascii="Times New Roman" w:hAnsi="Times New Roman" w:cs="Times New Roman"/>
          <w:b/>
          <w:sz w:val="24"/>
          <w:szCs w:val="24"/>
        </w:rPr>
        <w:t>.</w:t>
      </w:r>
    </w:p>
    <w:p w:rsidR="00D13E9F" w:rsidRPr="0085465A" w:rsidRDefault="00D13E9F" w:rsidP="00D13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85465A">
        <w:rPr>
          <w:rFonts w:ascii="Times New Roman" w:hAnsi="Times New Roman" w:cs="Times New Roman"/>
          <w:b/>
          <w:sz w:val="24"/>
          <w:szCs w:val="24"/>
        </w:rPr>
        <w:t>Морфема</w:t>
      </w:r>
      <w:r w:rsidRPr="0085465A">
        <w:rPr>
          <w:rFonts w:ascii="Times New Roman" w:hAnsi="Times New Roman" w:cs="Times New Roman"/>
          <w:sz w:val="24"/>
          <w:szCs w:val="24"/>
        </w:rPr>
        <w:t xml:space="preserve"> – минимальная значимая часть слова.</w:t>
      </w:r>
    </w:p>
    <w:p w:rsidR="00D13E9F" w:rsidRDefault="00D13E9F" w:rsidP="00D13E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Приставки неизменяемые на письме – </w:t>
      </w:r>
      <w:r w:rsidRPr="00D13E9F">
        <w:rPr>
          <w:rFonts w:ascii="Times New Roman" w:hAnsi="Times New Roman" w:cs="Times New Roman"/>
          <w:sz w:val="24"/>
          <w:szCs w:val="24"/>
        </w:rPr>
        <w:t>написание приставок неизменно (всегда пишутся одинаково).</w:t>
      </w:r>
    </w:p>
    <w:p w:rsidR="00D13E9F" w:rsidRDefault="00D13E9F" w:rsidP="00D13E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Окончание – </w:t>
      </w:r>
      <w:r w:rsidRPr="0085465A">
        <w:rPr>
          <w:rFonts w:ascii="Times New Roman" w:hAnsi="Times New Roman" w:cs="Times New Roman"/>
          <w:sz w:val="24"/>
          <w:szCs w:val="24"/>
        </w:rPr>
        <w:t>значимая часть слова, которая служит для образования форм слова.</w:t>
      </w:r>
    </w:p>
    <w:p w:rsidR="00D13E9F" w:rsidRDefault="00D13E9F" w:rsidP="00D13E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3E9F">
        <w:rPr>
          <w:rFonts w:ascii="Times New Roman" w:hAnsi="Times New Roman" w:cs="Times New Roman"/>
          <w:b/>
          <w:sz w:val="24"/>
          <w:szCs w:val="24"/>
        </w:rPr>
        <w:t xml:space="preserve">Приставка </w:t>
      </w:r>
      <w:proofErr w:type="gramStart"/>
      <w:r w:rsidRPr="00D13E9F">
        <w:rPr>
          <w:rFonts w:ascii="Times New Roman" w:hAnsi="Times New Roman" w:cs="Times New Roman"/>
          <w:b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пишется, если обозначает присоединение, приближение, неполноту действия, близость.</w:t>
      </w:r>
    </w:p>
    <w:p w:rsidR="00D13E9F" w:rsidRDefault="00D13E9F" w:rsidP="001715E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E9F" w:rsidRDefault="00D13E9F" w:rsidP="00D13E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Карточка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№4</w:t>
      </w:r>
      <w:r w:rsidRPr="0085465A">
        <w:rPr>
          <w:rFonts w:ascii="Times New Roman" w:hAnsi="Times New Roman" w:cs="Times New Roman"/>
          <w:b/>
          <w:sz w:val="24"/>
          <w:szCs w:val="24"/>
        </w:rPr>
        <w:t>.</w:t>
      </w:r>
    </w:p>
    <w:p w:rsidR="00D13E9F" w:rsidRPr="0085465A" w:rsidRDefault="00D13E9F" w:rsidP="00D13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85465A">
        <w:rPr>
          <w:rFonts w:ascii="Times New Roman" w:hAnsi="Times New Roman" w:cs="Times New Roman"/>
          <w:b/>
          <w:sz w:val="24"/>
          <w:szCs w:val="24"/>
        </w:rPr>
        <w:t>Приставка</w:t>
      </w:r>
      <w:r w:rsidRPr="0085465A">
        <w:rPr>
          <w:rFonts w:ascii="Times New Roman" w:hAnsi="Times New Roman" w:cs="Times New Roman"/>
          <w:sz w:val="24"/>
          <w:szCs w:val="24"/>
        </w:rPr>
        <w:t xml:space="preserve"> – значимая часть слова, которая находится перед корнем и служит для образования новых слов.</w:t>
      </w:r>
    </w:p>
    <w:p w:rsidR="00D13E9F" w:rsidRDefault="00D13E9F" w:rsidP="00D13E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Приставки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изменяемая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письме – </w:t>
      </w:r>
      <w:r w:rsidRPr="00D13E9F">
        <w:rPr>
          <w:rFonts w:ascii="Times New Roman" w:hAnsi="Times New Roman" w:cs="Times New Roman"/>
          <w:sz w:val="24"/>
          <w:szCs w:val="24"/>
        </w:rPr>
        <w:t xml:space="preserve">написание приставок </w:t>
      </w:r>
      <w:r>
        <w:rPr>
          <w:rFonts w:ascii="Times New Roman" w:hAnsi="Times New Roman" w:cs="Times New Roman"/>
          <w:sz w:val="24"/>
          <w:szCs w:val="24"/>
        </w:rPr>
        <w:t>согласно произношению (пишем так, как слышим).</w:t>
      </w:r>
    </w:p>
    <w:p w:rsidR="00D13E9F" w:rsidRDefault="00D13E9F" w:rsidP="00D13E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Приставка пре</w:t>
      </w:r>
      <w:r>
        <w:rPr>
          <w:rFonts w:ascii="Times New Roman" w:hAnsi="Times New Roman" w:cs="Times New Roman"/>
          <w:sz w:val="24"/>
          <w:szCs w:val="24"/>
        </w:rPr>
        <w:t xml:space="preserve"> – пишется, если обозначает </w:t>
      </w:r>
      <w:r>
        <w:rPr>
          <w:rFonts w:ascii="Times New Roman" w:hAnsi="Times New Roman" w:cs="Times New Roman"/>
          <w:sz w:val="24"/>
          <w:szCs w:val="24"/>
        </w:rPr>
        <w:t>высшую степень качества (очень), и в значении ПЕРЕ</w:t>
      </w:r>
      <w:proofErr w:type="gramStart"/>
      <w:r>
        <w:rPr>
          <w:rFonts w:ascii="Times New Roman" w:hAnsi="Times New Roman" w:cs="Times New Roman"/>
          <w:sz w:val="24"/>
          <w:szCs w:val="24"/>
        </w:rPr>
        <w:t>-.</w:t>
      </w:r>
      <w:proofErr w:type="gramEnd"/>
    </w:p>
    <w:p w:rsidR="00D13E9F" w:rsidRDefault="00D13E9F" w:rsidP="00D13E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3E9F">
        <w:rPr>
          <w:rFonts w:ascii="Times New Roman" w:hAnsi="Times New Roman" w:cs="Times New Roman"/>
          <w:b/>
          <w:sz w:val="24"/>
          <w:szCs w:val="24"/>
        </w:rPr>
        <w:t>Ы</w:t>
      </w:r>
      <w:proofErr w:type="gramEnd"/>
      <w:r w:rsidRPr="00D13E9F">
        <w:rPr>
          <w:rFonts w:ascii="Times New Roman" w:hAnsi="Times New Roman" w:cs="Times New Roman"/>
          <w:b/>
          <w:sz w:val="24"/>
          <w:szCs w:val="24"/>
        </w:rPr>
        <w:t xml:space="preserve"> после приставки</w:t>
      </w:r>
      <w:r>
        <w:rPr>
          <w:rFonts w:ascii="Times New Roman" w:hAnsi="Times New Roman" w:cs="Times New Roman"/>
          <w:sz w:val="24"/>
          <w:szCs w:val="24"/>
        </w:rPr>
        <w:t xml:space="preserve"> – после приставок на согласную</w:t>
      </w:r>
      <w:r w:rsidRPr="00D13E9F">
        <w:rPr>
          <w:rFonts w:ascii="Times New Roman" w:hAnsi="Times New Roman" w:cs="Times New Roman"/>
          <w:b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в начале корня переходит в </w:t>
      </w:r>
      <w:r w:rsidRPr="00D13E9F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приставок меж- и сверх-).</w:t>
      </w:r>
    </w:p>
    <w:p w:rsidR="00D13E9F" w:rsidRDefault="00D13E9F" w:rsidP="001715E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E9F" w:rsidRDefault="00D13E9F" w:rsidP="00D13E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Карточка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№5</w:t>
      </w:r>
      <w:r w:rsidRPr="0085465A">
        <w:rPr>
          <w:rFonts w:ascii="Times New Roman" w:hAnsi="Times New Roman" w:cs="Times New Roman"/>
          <w:b/>
          <w:sz w:val="24"/>
          <w:szCs w:val="24"/>
        </w:rPr>
        <w:t>.</w:t>
      </w:r>
    </w:p>
    <w:p w:rsidR="00D13E9F" w:rsidRPr="0085465A" w:rsidRDefault="00D13E9F" w:rsidP="00D13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85465A">
        <w:rPr>
          <w:rFonts w:ascii="Times New Roman" w:hAnsi="Times New Roman" w:cs="Times New Roman"/>
          <w:b/>
          <w:sz w:val="24"/>
          <w:szCs w:val="24"/>
        </w:rPr>
        <w:t xml:space="preserve">Суффикс </w:t>
      </w:r>
      <w:r w:rsidRPr="0085465A">
        <w:rPr>
          <w:rFonts w:ascii="Times New Roman" w:hAnsi="Times New Roman" w:cs="Times New Roman"/>
          <w:sz w:val="24"/>
          <w:szCs w:val="24"/>
        </w:rPr>
        <w:t xml:space="preserve">– значимая часть слова, которая </w:t>
      </w:r>
      <w:r>
        <w:rPr>
          <w:rFonts w:ascii="Times New Roman" w:hAnsi="Times New Roman" w:cs="Times New Roman"/>
          <w:sz w:val="24"/>
          <w:szCs w:val="24"/>
        </w:rPr>
        <w:t>находится после корня и служит для образования новых слов.</w:t>
      </w:r>
    </w:p>
    <w:p w:rsidR="00D13E9F" w:rsidRDefault="00D13E9F" w:rsidP="00D13E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85465A">
        <w:rPr>
          <w:rFonts w:ascii="Times New Roman" w:hAnsi="Times New Roman" w:cs="Times New Roman"/>
          <w:b/>
          <w:sz w:val="24"/>
          <w:szCs w:val="24"/>
        </w:rPr>
        <w:t xml:space="preserve">риставки пре и </w:t>
      </w:r>
      <w:proofErr w:type="gramStart"/>
      <w:r w:rsidRPr="0085465A">
        <w:rPr>
          <w:rFonts w:ascii="Times New Roman" w:hAnsi="Times New Roman" w:cs="Times New Roman"/>
          <w:b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написание приставок зависит от их значения.</w:t>
      </w:r>
    </w:p>
    <w:p w:rsidR="00D13E9F" w:rsidRPr="0085465A" w:rsidRDefault="00D13E9F" w:rsidP="00D13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85465A">
        <w:rPr>
          <w:rFonts w:ascii="Times New Roman" w:hAnsi="Times New Roman" w:cs="Times New Roman"/>
          <w:b/>
          <w:sz w:val="24"/>
          <w:szCs w:val="24"/>
        </w:rPr>
        <w:t>Приставка</w:t>
      </w:r>
      <w:r w:rsidRPr="0085465A">
        <w:rPr>
          <w:rFonts w:ascii="Times New Roman" w:hAnsi="Times New Roman" w:cs="Times New Roman"/>
          <w:sz w:val="24"/>
          <w:szCs w:val="24"/>
        </w:rPr>
        <w:t xml:space="preserve"> – значимая часть слова, которая находится перед корнем и служит для образования новых слов.</w:t>
      </w:r>
    </w:p>
    <w:p w:rsidR="00D13E9F" w:rsidRDefault="00D13E9F" w:rsidP="00D13E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D13E9F">
        <w:rPr>
          <w:rFonts w:ascii="Times New Roman" w:hAnsi="Times New Roman" w:cs="Times New Roman"/>
          <w:b/>
          <w:sz w:val="24"/>
          <w:szCs w:val="24"/>
        </w:rPr>
        <w:t xml:space="preserve"> после приставки</w:t>
      </w:r>
      <w:r>
        <w:rPr>
          <w:rFonts w:ascii="Times New Roman" w:hAnsi="Times New Roman" w:cs="Times New Roman"/>
          <w:sz w:val="24"/>
          <w:szCs w:val="24"/>
        </w:rPr>
        <w:t xml:space="preserve"> – после </w:t>
      </w:r>
      <w:r>
        <w:rPr>
          <w:rFonts w:ascii="Times New Roman" w:hAnsi="Times New Roman" w:cs="Times New Roman"/>
          <w:sz w:val="24"/>
          <w:szCs w:val="24"/>
        </w:rPr>
        <w:t xml:space="preserve">иноязычных </w:t>
      </w:r>
      <w:r>
        <w:rPr>
          <w:rFonts w:ascii="Times New Roman" w:hAnsi="Times New Roman" w:cs="Times New Roman"/>
          <w:sz w:val="24"/>
          <w:szCs w:val="24"/>
        </w:rPr>
        <w:t>приставок на согласную</w:t>
      </w:r>
      <w:r w:rsidRPr="00D13E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E9F">
        <w:rPr>
          <w:rFonts w:ascii="Times New Roman" w:hAnsi="Times New Roman" w:cs="Times New Roman"/>
          <w:sz w:val="24"/>
          <w:szCs w:val="24"/>
        </w:rPr>
        <w:t>и после числительных.</w:t>
      </w:r>
    </w:p>
    <w:p w:rsidR="00D13E9F" w:rsidRDefault="00D13E9F" w:rsidP="001715E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E9F" w:rsidRDefault="00D13E9F" w:rsidP="001715E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E9F" w:rsidRDefault="00D13E9F" w:rsidP="001715E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E9F" w:rsidRDefault="00D13E9F" w:rsidP="001715E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E9F" w:rsidRDefault="00D13E9F" w:rsidP="00D13E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Карточка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№6</w:t>
      </w:r>
      <w:r w:rsidRPr="0085465A">
        <w:rPr>
          <w:rFonts w:ascii="Times New Roman" w:hAnsi="Times New Roman" w:cs="Times New Roman"/>
          <w:b/>
          <w:sz w:val="24"/>
          <w:szCs w:val="24"/>
        </w:rPr>
        <w:t>.</w:t>
      </w:r>
    </w:p>
    <w:p w:rsidR="00D13E9F" w:rsidRDefault="00D13E9F" w:rsidP="00D13E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Приставки неизменяемые на письме – </w:t>
      </w:r>
      <w:r w:rsidRPr="00D13E9F">
        <w:rPr>
          <w:rFonts w:ascii="Times New Roman" w:hAnsi="Times New Roman" w:cs="Times New Roman"/>
          <w:sz w:val="24"/>
          <w:szCs w:val="24"/>
        </w:rPr>
        <w:t>написание приставок неизменно (всегда пишутся одинаково).</w:t>
      </w:r>
    </w:p>
    <w:p w:rsidR="00D13E9F" w:rsidRDefault="00D13E9F" w:rsidP="00D13E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Приставка пре</w:t>
      </w:r>
      <w:r>
        <w:rPr>
          <w:rFonts w:ascii="Times New Roman" w:hAnsi="Times New Roman" w:cs="Times New Roman"/>
          <w:sz w:val="24"/>
          <w:szCs w:val="24"/>
        </w:rPr>
        <w:t xml:space="preserve"> – пишется, если обозначает высшую степень качества (очень), и в значении ПЕРЕ</w:t>
      </w:r>
      <w:proofErr w:type="gramStart"/>
      <w:r>
        <w:rPr>
          <w:rFonts w:ascii="Times New Roman" w:hAnsi="Times New Roman" w:cs="Times New Roman"/>
          <w:sz w:val="24"/>
          <w:szCs w:val="24"/>
        </w:rPr>
        <w:t>-.</w:t>
      </w:r>
      <w:proofErr w:type="gramEnd"/>
    </w:p>
    <w:p w:rsidR="00D13E9F" w:rsidRDefault="00D13E9F" w:rsidP="00D13E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13E9F">
        <w:rPr>
          <w:rFonts w:ascii="Times New Roman" w:hAnsi="Times New Roman" w:cs="Times New Roman"/>
          <w:b/>
          <w:sz w:val="24"/>
          <w:szCs w:val="24"/>
        </w:rPr>
        <w:t>Приставка при</w:t>
      </w:r>
      <w:r>
        <w:rPr>
          <w:rFonts w:ascii="Times New Roman" w:hAnsi="Times New Roman" w:cs="Times New Roman"/>
          <w:sz w:val="24"/>
          <w:szCs w:val="24"/>
        </w:rPr>
        <w:t xml:space="preserve"> – пишется, если обозначает присоединение, приближение, неполноту действия, близость.</w:t>
      </w:r>
    </w:p>
    <w:p w:rsidR="00D13E9F" w:rsidRDefault="00D13E9F" w:rsidP="00D13E9F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3E9F">
        <w:rPr>
          <w:rFonts w:ascii="Times New Roman" w:hAnsi="Times New Roman" w:cs="Times New Roman"/>
          <w:b/>
          <w:sz w:val="24"/>
          <w:szCs w:val="24"/>
        </w:rPr>
        <w:t>Ы</w:t>
      </w:r>
      <w:proofErr w:type="gramEnd"/>
      <w:r w:rsidRPr="00D13E9F">
        <w:rPr>
          <w:rFonts w:ascii="Times New Roman" w:hAnsi="Times New Roman" w:cs="Times New Roman"/>
          <w:b/>
          <w:sz w:val="24"/>
          <w:szCs w:val="24"/>
        </w:rPr>
        <w:t xml:space="preserve"> после приставки</w:t>
      </w:r>
      <w:r>
        <w:rPr>
          <w:rFonts w:ascii="Times New Roman" w:hAnsi="Times New Roman" w:cs="Times New Roman"/>
          <w:sz w:val="24"/>
          <w:szCs w:val="24"/>
        </w:rPr>
        <w:t xml:space="preserve"> – после приставок на согласную</w:t>
      </w:r>
      <w:r w:rsidRPr="00D13E9F">
        <w:rPr>
          <w:rFonts w:ascii="Times New Roman" w:hAnsi="Times New Roman" w:cs="Times New Roman"/>
          <w:b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в начале корня переходит в </w:t>
      </w:r>
      <w:r w:rsidRPr="00D13E9F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E9F">
        <w:rPr>
          <w:rFonts w:ascii="Times New Roman" w:hAnsi="Times New Roman" w:cs="Times New Roman"/>
          <w:sz w:val="24"/>
          <w:szCs w:val="24"/>
        </w:rPr>
        <w:t>(кроме приставок меж- и сверх-).</w:t>
      </w:r>
    </w:p>
    <w:p w:rsidR="00D13E9F" w:rsidRDefault="00D13E9F" w:rsidP="001715E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E9F" w:rsidRPr="001715E7" w:rsidRDefault="00D13E9F" w:rsidP="001715E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13E9F" w:rsidRPr="001715E7" w:rsidSect="0056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0E9F"/>
    <w:rsid w:val="00030933"/>
    <w:rsid w:val="000334D2"/>
    <w:rsid w:val="00047C82"/>
    <w:rsid w:val="00062B19"/>
    <w:rsid w:val="0009796D"/>
    <w:rsid w:val="00097C42"/>
    <w:rsid w:val="000A3C12"/>
    <w:rsid w:val="000A3D72"/>
    <w:rsid w:val="000D38FA"/>
    <w:rsid w:val="000F25C4"/>
    <w:rsid w:val="000F55F6"/>
    <w:rsid w:val="00142D64"/>
    <w:rsid w:val="001715E7"/>
    <w:rsid w:val="001C12A3"/>
    <w:rsid w:val="001C7F0D"/>
    <w:rsid w:val="001E716D"/>
    <w:rsid w:val="00213EF5"/>
    <w:rsid w:val="00220542"/>
    <w:rsid w:val="002223F0"/>
    <w:rsid w:val="002308B5"/>
    <w:rsid w:val="00244AE2"/>
    <w:rsid w:val="00262E79"/>
    <w:rsid w:val="0028006D"/>
    <w:rsid w:val="00294CFA"/>
    <w:rsid w:val="002B5DE9"/>
    <w:rsid w:val="002B653B"/>
    <w:rsid w:val="00373375"/>
    <w:rsid w:val="003812D2"/>
    <w:rsid w:val="00383C90"/>
    <w:rsid w:val="003F0E69"/>
    <w:rsid w:val="00473AF5"/>
    <w:rsid w:val="00482DE2"/>
    <w:rsid w:val="004832EC"/>
    <w:rsid w:val="00484099"/>
    <w:rsid w:val="00490684"/>
    <w:rsid w:val="004A36DE"/>
    <w:rsid w:val="004E0ED2"/>
    <w:rsid w:val="004E452F"/>
    <w:rsid w:val="004E6DA8"/>
    <w:rsid w:val="004F1595"/>
    <w:rsid w:val="00506ABB"/>
    <w:rsid w:val="00512CA9"/>
    <w:rsid w:val="00533C72"/>
    <w:rsid w:val="00560A17"/>
    <w:rsid w:val="005C0F7E"/>
    <w:rsid w:val="005E4FE0"/>
    <w:rsid w:val="005F5D36"/>
    <w:rsid w:val="006142BF"/>
    <w:rsid w:val="006B02FA"/>
    <w:rsid w:val="006D1B04"/>
    <w:rsid w:val="00713CA0"/>
    <w:rsid w:val="00771E8E"/>
    <w:rsid w:val="008068EF"/>
    <w:rsid w:val="0081612E"/>
    <w:rsid w:val="00823BDE"/>
    <w:rsid w:val="00833ED3"/>
    <w:rsid w:val="00834700"/>
    <w:rsid w:val="0083713B"/>
    <w:rsid w:val="00842D77"/>
    <w:rsid w:val="0085465A"/>
    <w:rsid w:val="00857C8E"/>
    <w:rsid w:val="0086449C"/>
    <w:rsid w:val="008902CB"/>
    <w:rsid w:val="008A2C38"/>
    <w:rsid w:val="008A3BF8"/>
    <w:rsid w:val="008C08CD"/>
    <w:rsid w:val="008C1D3D"/>
    <w:rsid w:val="008D5038"/>
    <w:rsid w:val="008F1DA5"/>
    <w:rsid w:val="00916251"/>
    <w:rsid w:val="00963ED4"/>
    <w:rsid w:val="00966F4E"/>
    <w:rsid w:val="009979A7"/>
    <w:rsid w:val="009C79EA"/>
    <w:rsid w:val="00A022BF"/>
    <w:rsid w:val="00A14296"/>
    <w:rsid w:val="00AB25F4"/>
    <w:rsid w:val="00AC63C3"/>
    <w:rsid w:val="00B66499"/>
    <w:rsid w:val="00BC03B0"/>
    <w:rsid w:val="00BC536D"/>
    <w:rsid w:val="00C44379"/>
    <w:rsid w:val="00C540FF"/>
    <w:rsid w:val="00CA0838"/>
    <w:rsid w:val="00D011EA"/>
    <w:rsid w:val="00D13E9F"/>
    <w:rsid w:val="00D60E9F"/>
    <w:rsid w:val="00D643D1"/>
    <w:rsid w:val="00D814C8"/>
    <w:rsid w:val="00D82E24"/>
    <w:rsid w:val="00D85F94"/>
    <w:rsid w:val="00D97FEB"/>
    <w:rsid w:val="00DE67D7"/>
    <w:rsid w:val="00E779C3"/>
    <w:rsid w:val="00E821DF"/>
    <w:rsid w:val="00E8362F"/>
    <w:rsid w:val="00EB261A"/>
    <w:rsid w:val="00ED0EED"/>
    <w:rsid w:val="00EF2A6E"/>
    <w:rsid w:val="00F11ED2"/>
    <w:rsid w:val="00F214DD"/>
    <w:rsid w:val="00F26B2D"/>
    <w:rsid w:val="00F32FEB"/>
    <w:rsid w:val="00F45E2C"/>
    <w:rsid w:val="00F8776E"/>
    <w:rsid w:val="00F937B3"/>
    <w:rsid w:val="00FC2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6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2019-10-22T15:44:00Z</dcterms:created>
  <dcterms:modified xsi:type="dcterms:W3CDTF">2019-10-22T16:15:00Z</dcterms:modified>
</cp:coreProperties>
</file>